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F5" w:rsidRPr="003B615D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B615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приказом Министерства образования</w:t>
      </w:r>
    </w:p>
    <w:p w:rsidR="000601F5" w:rsidRPr="003B615D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B615D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науки Российской Федерации</w:t>
      </w:r>
    </w:p>
    <w:p w:rsidR="000601F5" w:rsidRPr="003B615D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B615D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 11 декабря 2012 г. N 1032</w:t>
      </w:r>
    </w:p>
    <w:p w:rsidR="000601F5" w:rsidRPr="003B615D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97276" w:rsidRPr="00497276" w:rsidRDefault="00497276" w:rsidP="00CE7A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0" w:name="_GoBack"/>
      <w:bookmarkStart w:id="1" w:name="Par485"/>
      <w:bookmarkStart w:id="2" w:name="bookmark64"/>
      <w:bookmarkEnd w:id="0"/>
      <w:bookmarkEnd w:id="1"/>
      <w:r w:rsidRPr="00497276">
        <w:rPr>
          <w:rFonts w:ascii="Times New Roman" w:hAnsi="Times New Roman"/>
          <w:b/>
          <w:sz w:val="28"/>
          <w:szCs w:val="28"/>
        </w:rPr>
        <w:t>Обеспечение образовательного процесса оборудованными учебными кабинетами, объектами для проведения</w:t>
      </w:r>
      <w:bookmarkEnd w:id="2"/>
    </w:p>
    <w:p w:rsidR="00497276" w:rsidRDefault="00497276" w:rsidP="00CE7A14">
      <w:pPr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bookmarkStart w:id="3" w:name="bookmark65"/>
      <w:r w:rsidRPr="00497276">
        <w:rPr>
          <w:rFonts w:ascii="Times New Roman" w:hAnsi="Times New Roman"/>
          <w:b/>
          <w:sz w:val="28"/>
          <w:szCs w:val="28"/>
        </w:rPr>
        <w:t>практических занятий, объектами физической культуры и спорта</w:t>
      </w:r>
      <w:bookmarkEnd w:id="3"/>
    </w:p>
    <w:p w:rsidR="00203855" w:rsidRPr="00497276" w:rsidRDefault="00203855" w:rsidP="00CE7A14">
      <w:pPr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0601F5" w:rsidRPr="00203855" w:rsidRDefault="00203855" w:rsidP="002038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  <w:r w:rsidRPr="00203855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Муниципальное</w:t>
      </w:r>
      <w:r w:rsidR="00CE7A14" w:rsidRPr="00203855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 xml:space="preserve"> б</w:t>
      </w:r>
      <w:r w:rsidRPr="00203855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ю</w:t>
      </w:r>
      <w:r w:rsidR="00CE7A14" w:rsidRPr="00203855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 xml:space="preserve">джетное </w:t>
      </w:r>
      <w:r w:rsidRPr="00203855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общеобразовательное учреждение «Средняя школа № 3»</w:t>
      </w:r>
    </w:p>
    <w:p w:rsidR="000601F5" w:rsidRPr="00203855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0601F5" w:rsidRPr="003B615D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0601F5" w:rsidRPr="003B615D" w:rsidRDefault="00CE7A14" w:rsidP="00060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\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24"/>
        <w:gridCol w:w="4998"/>
        <w:gridCol w:w="3240"/>
        <w:gridCol w:w="2160"/>
        <w:gridCol w:w="1920"/>
      </w:tblGrid>
      <w:tr w:rsidR="000601F5" w:rsidRPr="003B615D" w:rsidTr="00E92FB8">
        <w:trPr>
          <w:trHeight w:val="21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 w:rsidRPr="003B615D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 w:rsidRPr="003B615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3B615D"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 w:rsidRPr="003B615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B615D">
              <w:rPr>
                <w:rFonts w:ascii="Times New Roman" w:hAnsi="Times New Roman" w:cs="Times New Roman"/>
              </w:rPr>
              <w:t xml:space="preserve">Уровень, ступень, вид </w:t>
            </w:r>
            <w:r w:rsidRPr="003B615D">
              <w:rPr>
                <w:rFonts w:ascii="Times New Roman" w:hAnsi="Times New Roman" w:cs="Times New Roman"/>
              </w:rPr>
              <w:br/>
              <w:t xml:space="preserve">   образовательной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программы (основная/ </w:t>
            </w:r>
            <w:r w:rsidRPr="003B615D">
              <w:rPr>
                <w:rFonts w:ascii="Times New Roman" w:hAnsi="Times New Roman" w:cs="Times New Roman"/>
              </w:rPr>
              <w:br/>
              <w:t xml:space="preserve">   дополнительная),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 направление  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 подготовки,  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специальность,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  профессия,      </w:t>
            </w:r>
            <w:r w:rsidRPr="003B615D">
              <w:rPr>
                <w:rFonts w:ascii="Times New Roman" w:hAnsi="Times New Roman" w:cs="Times New Roman"/>
              </w:rPr>
              <w:br/>
              <w:t>наименование предмета,</w:t>
            </w:r>
            <w:r w:rsidRPr="003B615D">
              <w:rPr>
                <w:rFonts w:ascii="Times New Roman" w:hAnsi="Times New Roman" w:cs="Times New Roman"/>
              </w:rPr>
              <w:br/>
              <w:t xml:space="preserve">дисциплины (модуля) в </w:t>
            </w:r>
            <w:r w:rsidRPr="003B615D">
              <w:rPr>
                <w:rFonts w:ascii="Times New Roman" w:hAnsi="Times New Roman" w:cs="Times New Roman"/>
              </w:rPr>
              <w:br/>
              <w:t>соответствии с учебным</w:t>
            </w:r>
            <w:r w:rsidRPr="003B615D">
              <w:rPr>
                <w:rFonts w:ascii="Times New Roman" w:hAnsi="Times New Roman" w:cs="Times New Roman"/>
              </w:rPr>
              <w:br/>
              <w:t xml:space="preserve">        планом        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</w:rPr>
            </w:pPr>
            <w:r w:rsidRPr="003B615D">
              <w:rPr>
                <w:rFonts w:ascii="Times New Roman" w:hAnsi="Times New Roman" w:cs="Times New Roman"/>
              </w:rPr>
              <w:t xml:space="preserve">   Наименование    оборудованных   </w:t>
            </w:r>
            <w:r w:rsidRPr="003B615D">
              <w:rPr>
                <w:rFonts w:ascii="Times New Roman" w:hAnsi="Times New Roman" w:cs="Times New Roman"/>
              </w:rPr>
              <w:br/>
              <w:t xml:space="preserve">учебных кабинетов, объектов для проведения   практических    занятий, объектов физической     культуры и спорта </w:t>
            </w:r>
            <w:r w:rsidRPr="003B615D">
              <w:rPr>
                <w:rFonts w:ascii="Times New Roman" w:hAnsi="Times New Roman" w:cs="Times New Roman"/>
              </w:rPr>
              <w:br/>
              <w:t xml:space="preserve">  с перечнем     основного   оборудования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</w:rPr>
            </w:pPr>
            <w:r w:rsidRPr="003B615D">
              <w:rPr>
                <w:rFonts w:ascii="Times New Roman" w:hAnsi="Times New Roman" w:cs="Times New Roman"/>
              </w:rPr>
              <w:t xml:space="preserve"> Адрес (местоположение)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учебных кабинетов,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объектов для проведения </w:t>
            </w:r>
            <w:r w:rsidRPr="003B615D">
              <w:rPr>
                <w:rFonts w:ascii="Times New Roman" w:hAnsi="Times New Roman" w:cs="Times New Roman"/>
              </w:rPr>
              <w:br/>
              <w:t xml:space="preserve">  практических занятий,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объектов физической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культуры и спорта (с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указанием номера     </w:t>
            </w:r>
            <w:r w:rsidRPr="003B615D">
              <w:rPr>
                <w:rFonts w:ascii="Times New Roman" w:hAnsi="Times New Roman" w:cs="Times New Roman"/>
              </w:rPr>
              <w:br/>
              <w:t xml:space="preserve">помещения в соответствии </w:t>
            </w:r>
            <w:r w:rsidRPr="003B615D">
              <w:rPr>
                <w:rFonts w:ascii="Times New Roman" w:hAnsi="Times New Roman" w:cs="Times New Roman"/>
              </w:rPr>
              <w:br/>
              <w:t xml:space="preserve">   с документами бюро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   технической   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 инвентаризации)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</w:rPr>
            </w:pPr>
            <w:r w:rsidRPr="003B615D">
              <w:rPr>
                <w:rFonts w:ascii="Times New Roman" w:hAnsi="Times New Roman" w:cs="Times New Roman"/>
              </w:rPr>
              <w:t xml:space="preserve"> Собственность  </w:t>
            </w:r>
            <w:r w:rsidRPr="003B615D">
              <w:rPr>
                <w:rFonts w:ascii="Times New Roman" w:hAnsi="Times New Roman" w:cs="Times New Roman"/>
              </w:rPr>
              <w:br/>
              <w:t xml:space="preserve">или иное вещное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 право  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(оперативное  </w:t>
            </w:r>
            <w:r w:rsidRPr="003B615D">
              <w:rPr>
                <w:rFonts w:ascii="Times New Roman" w:hAnsi="Times New Roman" w:cs="Times New Roman"/>
              </w:rPr>
              <w:br/>
              <w:t xml:space="preserve">  управление,   </w:t>
            </w:r>
            <w:r w:rsidRPr="003B615D">
              <w:rPr>
                <w:rFonts w:ascii="Times New Roman" w:hAnsi="Times New Roman" w:cs="Times New Roman"/>
              </w:rPr>
              <w:br/>
              <w:t xml:space="preserve"> хозяйственное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ведение),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аренда, 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субаренда,   </w:t>
            </w:r>
            <w:r w:rsidRPr="003B615D">
              <w:rPr>
                <w:rFonts w:ascii="Times New Roman" w:hAnsi="Times New Roman" w:cs="Times New Roman"/>
              </w:rPr>
              <w:br/>
              <w:t xml:space="preserve"> безвозмездное  </w:t>
            </w:r>
            <w:r w:rsidRPr="003B615D">
              <w:rPr>
                <w:rFonts w:ascii="Times New Roman" w:hAnsi="Times New Roman" w:cs="Times New Roman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</w:rPr>
            </w:pPr>
            <w:r w:rsidRPr="003B615D">
              <w:rPr>
                <w:rFonts w:ascii="Times New Roman" w:hAnsi="Times New Roman" w:cs="Times New Roman"/>
              </w:rPr>
              <w:t xml:space="preserve">  Документ -  </w:t>
            </w:r>
            <w:r w:rsidRPr="003B615D">
              <w:rPr>
                <w:rFonts w:ascii="Times New Roman" w:hAnsi="Times New Roman" w:cs="Times New Roman"/>
              </w:rPr>
              <w:br/>
              <w:t xml:space="preserve">  основание   </w:t>
            </w:r>
            <w:r w:rsidRPr="003B615D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3B615D">
              <w:rPr>
                <w:rFonts w:ascii="Times New Roman" w:hAnsi="Times New Roman" w:cs="Times New Roman"/>
              </w:rPr>
              <w:br/>
              <w:t xml:space="preserve">    права 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(указываются </w:t>
            </w:r>
            <w:r w:rsidRPr="003B615D">
              <w:rPr>
                <w:rFonts w:ascii="Times New Roman" w:hAnsi="Times New Roman" w:cs="Times New Roman"/>
              </w:rPr>
              <w:br/>
              <w:t xml:space="preserve">  реквизиты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 и сроки    </w:t>
            </w:r>
            <w:r w:rsidRPr="003B615D">
              <w:rPr>
                <w:rFonts w:ascii="Times New Roman" w:hAnsi="Times New Roman" w:cs="Times New Roman"/>
              </w:rPr>
              <w:br/>
              <w:t xml:space="preserve">  действия)   </w:t>
            </w: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        3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      5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B615D"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  <w:tr w:rsidR="000601F5" w:rsidRPr="003B615D" w:rsidTr="00E92FB8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образование, 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ступень, основная общеобразовательная программа           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E92FB8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Кабинеты начальных классов (1-3</w:t>
            </w:r>
            <w:r w:rsidR="000601F5"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ФГОС)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картинки по развитию речи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обучению грамоте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для умножения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Циферблаты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Наборы открыток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Гербарий культурных растений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фруктов, овощей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изобразительному искусству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Альбомы, репродукции картин¸ портреты художников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Диски, пластинки, кассеты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трудовому обучению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Многоразовые карточки на печатной основе для устного счёта «Арифметика 2 ч.2»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Счётный квадрат для работы со счётным материалом (серия от 1 до 100)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Счётная линейка для работы со счётным материалом (серия от</w:t>
            </w:r>
            <w:proofErr w:type="gram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до 100)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Счётные доски для работы со счётным материалом с альбомом заданий к устному счёту.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Счётный материал  «от 1 до 1000»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Альбом заданий  к устному материалу «От 1 до 1000»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 «Доли целого» (серия Дроби)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 «Сложение» (серия Дроби)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Многоразовые карточки на печатной основе для устного счёта в пределах 1000 с методическими рекомендациями для учителя в комплекте.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Многоразовые карточки на печатной основе для устного счёта в пределах 1000000 с методическими рекомендациями для учителя в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комплекте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Бусы демонстрационные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Бусы для ученика (серия от 1 до 10) раздаточные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Игры Никитина «Состав числа» с методическими рекомендациями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динамических раздаточных пособий со шнурком для начальной школы (для контрольно-проверочных работ) «Математика» (шнуровка)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динамических раздаточных пособий для начальной школы с эластичными элементами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пособие с комплектом таблиц для начальной школы «Математика 1 класс» (8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таблиц+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СД)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«Математика 2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«Математика 3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«Математика. Геометрические фигуры и величины»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«Математика однозначные и многозначные числа»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«Математические таблицы для начальной школы»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чертёжных инструментов для работы у доски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Математические весы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Фрагмент маркерный «Таблица умножения»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Панно магнитно-маркерное «Задачи на движение + комплект тематических магнитов»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Фрагмент маркерный двухсторонний «Постановка задач. Геометрические фигуры».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Модель часов 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«Тела геометрические» (деревянные)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Панно маркерное «Циферблат часовой»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Азбука подвижная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«Русский язык. Основные правила и понятия. 1-4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«Русский алфавит»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«Звуки и буквы русского алфавита»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«Обучение грамоте. Письмо и развитие речи».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«Словарные слова»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Местоимение»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Имя существительное»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«Имя прилагательное»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Глагол»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«Обучение грамоте. 1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«Обучение грамоте. 2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комплектов таблиц для начальной школы «Русский язык 1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«Русский язык 2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«Русский язык 3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маркерный «Разбор по частям речи, разбор слова по составу и звукобуквенный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слова»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стенд «Алфавит и транскрипционные знаки»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«Литературное чтение 1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«Литературное чтение 2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«Литературное чтение 3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программно-методический комплекс «Мир музыки»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программно-методический комплекс Мир природы» Познавательные материалы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663300, Красноярский край, город Норильск, ул</w:t>
            </w:r>
            <w:proofErr w:type="gram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оветская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601F5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E92FB8">
              <w:rPr>
                <w:rFonts w:ascii="Times New Roman" w:hAnsi="Times New Roman" w:cs="Times New Roman"/>
                <w:sz w:val="24"/>
                <w:szCs w:val="24"/>
              </w:rPr>
              <w:t>№1-5 (2 этаж)</w:t>
            </w:r>
          </w:p>
          <w:p w:rsidR="00E92FB8" w:rsidRPr="003B615D" w:rsidRDefault="00E92FB8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8.9.12 (3 этаж)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ОРКСиЭ</w:t>
            </w:r>
            <w:proofErr w:type="spellEnd"/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начальных классов (4-</w:t>
            </w:r>
            <w:r w:rsidR="00C86AC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развитию речи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обучению грамоте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для умножения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Циферблаты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Наборы открыток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Гербарий культурных растений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фруктов, овощей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изобразительному искусству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Альбомы, репродукции картин¸ портреты художников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Диски, пластинки, кассеты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трудовому обучению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«Литературное чтение 4 класс»</w:t>
            </w:r>
          </w:p>
          <w:p w:rsidR="000601F5" w:rsidRPr="003B615D" w:rsidRDefault="000601F5" w:rsidP="00E92F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«Основы православной культуры 1-4 классы»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«Русский язык 4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«Математика 4 класс»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Фрагмент маркерный двухсторонний «Склонение имён существительных и прилагательных»</w:t>
            </w:r>
          </w:p>
          <w:p w:rsidR="000601F5" w:rsidRPr="003B615D" w:rsidRDefault="000601F5" w:rsidP="00E92F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«Мир музыки»</w:t>
            </w:r>
          </w:p>
          <w:p w:rsidR="000601F5" w:rsidRPr="003B615D" w:rsidRDefault="000601F5" w:rsidP="00E92F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программно-методический комплекс Мир природы» Познавательные материалы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663300, Красноярский край, город Норильск, ул.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5E"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proofErr w:type="spellStart"/>
            <w:r w:rsidR="00E92F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E92FB8">
              <w:rPr>
                <w:rFonts w:ascii="Times New Roman" w:hAnsi="Times New Roman" w:cs="Times New Roman"/>
                <w:sz w:val="24"/>
                <w:szCs w:val="24"/>
              </w:rPr>
              <w:t xml:space="preserve"> 6,11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rHeight w:val="28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5556CF" w:rsidRDefault="005556CF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грамматических таблиц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тематических таблиц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Алфавит. Таблица демонстрационная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к УМК М.З.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Биболетовой</w:t>
            </w:r>
            <w:proofErr w:type="spellEnd"/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Видеокассеты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словари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пособие -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предложения» (серия «Английский язык») с учебно-методическим пособием в комплекте.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Учебно-наглядное пособие – Настенный интерактивный календарь (английский язык)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– буквы английские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пособие – Окно в Британию. 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современной Британии (начальный уровень)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пособие – Окно в Британию.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современной Британии (часть 2)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– лексические игры.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</w:t>
            </w:r>
            <w:proofErr w:type="gram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игры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«Английский язык. Вопросительные и отрицательные предложения»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«Английский язык. Глаголы»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«Английский язык. Существительные. Прилагательные. Числительные»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«Английский язык. Времена английского глагола».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663300, Красноярский край, город Норильск, ул.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5E"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601F5" w:rsidRPr="003B615D" w:rsidRDefault="00E92FB8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 16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E92F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rHeight w:val="707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- 2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волейбольные, баскетбольные № 5,  для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Волейбольная сетка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Комплекты  для настольного тенниса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для бадминтона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663300, Красноярский край, город Норильск, ул.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5E"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образование, 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ступень, основная общеобразовательная программа          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русского языка и литературы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Набор таблиц 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Набор портретов писателей 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видеофильмов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художественной литературы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663300, Красноярский край, город Норильск, улица Советская, дом 5а</w:t>
            </w:r>
          </w:p>
          <w:p w:rsidR="000601F5" w:rsidRPr="003B615D" w:rsidRDefault="00E92FB8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17.20.26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математики (алгебра и геометрия)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Инструмент, набор по геометрии, штампы с геометрическими фигурами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 цифровых образовательных ресурсов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Советская, дом 5а</w:t>
            </w:r>
          </w:p>
          <w:p w:rsidR="000601F5" w:rsidRPr="003B615D" w:rsidRDefault="000F10E1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№№ 18,19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663300, Красноярский край, город Норильск, ул.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5E"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Компьютеры ученические10 шт.  в каждом кабинете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 1 шт. в каждом кабинете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2 шт.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передатчик </w:t>
            </w: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MIMIO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обеспечение: операционная система, языки программирования и др.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программы на съемных носителях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тестирования для учащихся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истории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Карты по истории Древнего мира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Карты по истории Средних веков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Карты по истории России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видеофильмов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Альбомы по истории древнего мира, культуре зарубежных стран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663300, Красноярский край, город Норильск, улица Советская, дом 5а</w:t>
            </w:r>
          </w:p>
          <w:p w:rsidR="000601F5" w:rsidRPr="003B615D" w:rsidRDefault="0064375E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25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Природоведение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биологии и географии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tbl>
            <w:tblPr>
              <w:tblW w:w="4360" w:type="dxa"/>
              <w:tblLayout w:type="fixed"/>
              <w:tblLook w:val="04A0"/>
            </w:tblPr>
            <w:tblGrid>
              <w:gridCol w:w="4360"/>
            </w:tblGrid>
            <w:tr w:rsidR="000601F5" w:rsidRPr="003B615D" w:rsidTr="00E92FB8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ind w:left="-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36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ind w:left="-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видеофильмов.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ind w:left="-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цифровых образовательных ресурсов.</w:t>
                  </w:r>
                </w:p>
              </w:tc>
            </w:tr>
          </w:tbl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Коллекции растений, минералов, коллекция сырья для промышленности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карт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таблиц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Транспаранты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Глобусы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Компас школьный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приборов и инструментов топографических</w:t>
            </w:r>
          </w:p>
          <w:tbl>
            <w:tblPr>
              <w:tblW w:w="4886" w:type="dxa"/>
              <w:tblLayout w:type="fixed"/>
              <w:tblLook w:val="04A0"/>
            </w:tblPr>
            <w:tblGrid>
              <w:gridCol w:w="4886"/>
            </w:tblGrid>
            <w:tr w:rsidR="000601F5" w:rsidRPr="003B615D" w:rsidTr="00C86ACA">
              <w:trPr>
                <w:trHeight w:val="510"/>
              </w:trPr>
              <w:tc>
                <w:tcPr>
                  <w:tcW w:w="4886" w:type="dxa"/>
                  <w:shd w:val="clear" w:color="auto" w:fill="auto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ind w:left="-1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Школьная метеостанция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Гербарий растений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Муляжи овощей и фруктов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Коллекции растений, металлов, удобрений, древесины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Штативные лупы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Коллекция грибов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Скелеты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Чучела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Шлифы костей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микропрепаратов</w:t>
                  </w:r>
                </w:p>
                <w:p w:rsidR="000601F5" w:rsidRPr="003B615D" w:rsidRDefault="000601F5" w:rsidP="00E92FB8">
                  <w:pPr>
                    <w:pStyle w:val="ConsPlusNormal"/>
                    <w:widowControl/>
                    <w:ind w:left="-183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Микроскопы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ind w:left="-1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Таблицы по экологии и охране природы, гигиене и здоровью человека</w:t>
                  </w:r>
                </w:p>
              </w:tc>
            </w:tr>
          </w:tbl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дом 5а</w:t>
            </w:r>
          </w:p>
          <w:p w:rsidR="000601F5" w:rsidRPr="003B615D" w:rsidRDefault="00E92FB8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7,21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rHeight w:val="4818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</w:t>
            </w:r>
          </w:p>
          <w:tbl>
            <w:tblPr>
              <w:tblW w:w="4740" w:type="dxa"/>
              <w:tblLayout w:type="fixed"/>
              <w:tblLook w:val="04A0"/>
            </w:tblPr>
            <w:tblGrid>
              <w:gridCol w:w="4740"/>
            </w:tblGrid>
            <w:tr w:rsidR="000601F5" w:rsidRPr="003B615D" w:rsidTr="00E92FB8">
              <w:trPr>
                <w:trHeight w:val="510"/>
              </w:trPr>
              <w:tc>
                <w:tcPr>
                  <w:tcW w:w="4740" w:type="dxa"/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демонстрации опытов с электрическим током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74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демонстрации электролиза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Чашка для выпаривания №2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Чашка для выпаривания №3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установки синтеза аммиака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кристаллических решеток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Штативы металлические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Весы аптечные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Спиртовки лабораторные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Пробирки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Мерные цилиндры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Бюретка с краном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Ступка №3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химической посуды (НПХ)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Сухое горючие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Реактивы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Наборы реактивов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1,3,11,12,13,14,16,17,18,19,21,22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 (кислоты)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№3 (щёлочи)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№11 (соли для демонстрационных опытов)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№12 (неорганические вещества для демонстрационных опытов)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№14 (сульфаты, сульфиты, сульфиды)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№16 (металлы, оксиды)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№17 (нитраты)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№18 (соединения хрома)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№19 (соединения марганца)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№21 (неорганические вещества)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№22 (индикаторы)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Вытяжной шкаф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Очки защитные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противопожарного инвентаря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74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Таблицы: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Периодическая система Менделеева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Растворимость кислот, оснований солей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Ряд </w:t>
                  </w: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электронапряжений</w:t>
                  </w:r>
                  <w:proofErr w:type="spell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материалов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Ряд </w:t>
                  </w: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электроотрицательности</w:t>
                  </w:r>
                  <w:proofErr w:type="spellEnd"/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Ряд активности кислот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Серии таблиц по неорганической химии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ершей и принадлежностей для мытья посуды и уборки рабочих мест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Видеопроектор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видеофильмов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74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4480" w:type="dxa"/>
                    <w:tblLayout w:type="fixed"/>
                    <w:tblLook w:val="04A0"/>
                  </w:tblPr>
                  <w:tblGrid>
                    <w:gridCol w:w="4480"/>
                  </w:tblGrid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48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Комплект цифровых образовательных ресурсов </w:t>
                        </w:r>
                      </w:p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Ноутбук</w:t>
                        </w:r>
                      </w:p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48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 дидактического материала для различного вида самостоятельных работ учащихся.</w:t>
                        </w:r>
                      </w:p>
                    </w:tc>
                  </w:tr>
                </w:tbl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- 2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волейбольные, баскетбольные № 5,  для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Лыжные комплекты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Планка для прыжков в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высотКомплекты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 для настольного тенниса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для бадминтона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643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663300, Красноярский край, город Норильск, ул.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5E"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Велотренажеры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Скамейки для пресса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Станок для жима лежа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Тренажеры для широчайших групп мышц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Тренажер для бицепсов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Тренажер для мышц ног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Турник навесной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 гантелей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 дисков для штанги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Гриф для штанги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663300, Красноярский край, город Норильск, ул.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5E"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физики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Выпрямители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Приборы для демонстрации механики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Приборы для демонстрации опытов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лабораторных работ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– 2шт.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видеофильмов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ОБЖ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Противогазы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Плакаты, таблицы, инструкции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ОЗК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Медицинская сумка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 (макет)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"Быстровозводимое укрытие"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Макет "Оборудование перекрытий и открытой щели"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К-1 "Действия населения при стихийных бедствиях"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К-2 "Действия населения при авариях и катастрофах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К-3 "Новейшие средства защиты органов дыхания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К-4"Умей действовать при пожаре"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К-5 "Первая мед. Помощь при ЧС"</w:t>
            </w:r>
          </w:p>
          <w:tbl>
            <w:tblPr>
              <w:tblW w:w="4040" w:type="dxa"/>
              <w:tblLayout w:type="fixed"/>
              <w:tblLook w:val="04A0"/>
            </w:tblPr>
            <w:tblGrid>
              <w:gridCol w:w="4040"/>
            </w:tblGrid>
            <w:tr w:rsidR="000601F5" w:rsidRPr="003B615D" w:rsidTr="00E92FB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Уголок гражданской защиты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Террориз</w:t>
                  </w:r>
                  <w:proofErr w:type="gram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м-</w:t>
                  </w:r>
                  <w:proofErr w:type="gram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угроза обществу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Защитные сооружения ГО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Аварийно- спасательные работы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ГО и защиты от ЧС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Арсенал России</w:t>
                  </w:r>
                </w:p>
              </w:tc>
            </w:tr>
            <w:tr w:rsidR="000601F5" w:rsidRPr="003B615D" w:rsidTr="00E92FB8">
              <w:trPr>
                <w:trHeight w:val="540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Государственные и военные силы России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Символы воинской чести</w:t>
                  </w:r>
                </w:p>
              </w:tc>
            </w:tr>
            <w:tr w:rsidR="000601F5" w:rsidRPr="003B615D" w:rsidTr="00E92FB8">
              <w:trPr>
                <w:trHeight w:val="540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Великие полководцы и флотоводцы России</w:t>
                  </w:r>
                </w:p>
              </w:tc>
            </w:tr>
            <w:tr w:rsidR="000601F5" w:rsidRPr="003B615D" w:rsidTr="00E92FB8">
              <w:trPr>
                <w:trHeight w:val="540"/>
              </w:trPr>
              <w:tc>
                <w:tcPr>
                  <w:tcW w:w="4040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Сборник основных нормативов и правовых  актов по вопросам </w:t>
                  </w: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ГОиРСЧС</w:t>
                  </w:r>
                  <w:proofErr w:type="spellEnd"/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видеофильмов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Комплект цифровых образовательных ресурсов</w:t>
                  </w:r>
                </w:p>
              </w:tc>
            </w:tr>
          </w:tbl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rHeight w:val="212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средства обучения (средства ИКТ)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 навесной</w:t>
            </w:r>
            <w:r w:rsidR="005556CF"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Многофункциональное устройство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Учебно-практическое и учебно-лабораторное оборудование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Буклетница</w:t>
            </w:r>
            <w:proofErr w:type="spellEnd"/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Таблицы (плакаты) по безопасности труда ко 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всем разделам технологической подготовки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Таблицы (плакаты) по основным темам всех разделов каждого направления технологической подготовки учащихся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Раздаточные контрольные задания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Плакаты и таблицы по профессиональному самоопределению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Цифровые образовательные ресурсы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Видеофильмы по современным направлениям развития технологий, материального производства и сферы услуг.</w:t>
            </w:r>
            <w:proofErr w:type="gram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инструментов для санитарно- технических работ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бытовых приборов и оборудования для ухода за жилищем, одеждой и обувью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Швейная машина с электроприводом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Оверлок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Манекен 44 размер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 рабочий универсальный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оборудования и приспособлений для влажно-тепловой обработки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инструментов и приспособлений для ручных швейных работ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 инструментов и приспособлений для вышивания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 для вязания крючком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 для вязания на спицах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шаблонов швейных изделий в М 1:4 для моделирования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санитарно-гигиенического оборудования для швейной мастерской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измерительных инструментов для работы с тканями</w:t>
            </w:r>
            <w:proofErr w:type="gram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Демонстрационные и лабораторные комплекты для раздела «Электротехнические работы»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Ученический набор чертежных инструментов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Прибор чертежный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чертежных инструментов для выполнения изображений на классной доске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Раздаточные модели деталей по различным разделам технологии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Натуральные объекты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Коллекции изучаемых материалов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Расходные материалы (пиломатериалы, фанера, красители, метизы, шкурка, металлопрокат, ножовочные полотна, пилки для лобзика, материалы для ремонтно-отделочных работ, удобрения, средства защиты растений, пленка полиэтиленовая, бумага фильтровальная, горшочки и кубики и т.д.)</w:t>
            </w:r>
            <w:proofErr w:type="gram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образцов материалов и изделий для санитарно-технических работ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образцов материалов для ремонтно-отделочных работ</w:t>
            </w:r>
          </w:p>
          <w:p w:rsidR="000601F5" w:rsidRPr="003B615D" w:rsidRDefault="000601F5" w:rsidP="00E92FB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Учебники по технологии для 5, 6, 7, 8, 9 , 10, 11 класса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идактические материалы по всем разделам каждого направления технологической подготовки учащихся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Научно-популярная и техническая литература по темам учебной программы.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Нормативные материалы (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ГОСТы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ОСТы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ЕТКС и т.д.) по разделам технологической подготовки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Справочные пособия по разделам и темам программы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пособия для учителя (рекомендации к проведению уроков)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по оборудованию кабинетов и мастерских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Печатные пособия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Печь СВЧ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Весы настольные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инструментов для разделки рыбы</w:t>
            </w:r>
            <w:r w:rsidRPr="003B61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инструментов для разделки мяса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Мясорубка (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электромясорубка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инструментов и приспособлений для разделки теста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разделочных досок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мисок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столовой посуды из нержавеющей стали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Сервиз столовый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Сервиз чайный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абор оборудования и приспособлений для сервировки стола</w:t>
            </w:r>
          </w:p>
          <w:tbl>
            <w:tblPr>
              <w:tblW w:w="4876" w:type="dxa"/>
              <w:tblLayout w:type="fixed"/>
              <w:tblLook w:val="04A0"/>
            </w:tblPr>
            <w:tblGrid>
              <w:gridCol w:w="4876"/>
            </w:tblGrid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Станок ТВ-6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Станок сверлильный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Станок фрезерный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Станок деревообрабатывающий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Электроточило</w:t>
                  </w:r>
                  <w:proofErr w:type="spellEnd"/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Рубанок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Тиски слесарные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напильников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Штангенциркуль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Токарный станок по дереву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Столярный верстак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Видиотека</w:t>
                  </w:r>
                  <w:proofErr w:type="spell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(фрагменты о профессиях)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по металлу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для нарезания резьбы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Ножовки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Ножовка по металлу</w:t>
                  </w:r>
                </w:p>
              </w:tc>
            </w:tr>
            <w:tr w:rsidR="000601F5" w:rsidRPr="003B615D" w:rsidTr="00E92FB8">
              <w:trPr>
                <w:trHeight w:val="80"/>
              </w:trPr>
              <w:tc>
                <w:tcPr>
                  <w:tcW w:w="4876" w:type="dxa"/>
                  <w:shd w:val="clear" w:color="auto" w:fill="auto"/>
                  <w:vAlign w:val="bottom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663300, Красноярский край, город Норильск, ул.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5E" w:rsidRPr="003B6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75E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601F5" w:rsidRPr="003B615D" w:rsidRDefault="000F10E1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0601F5" w:rsidRPr="003B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образование, 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ступень, основная общеобразовательная программа          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русского языка и литературы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Набор таблиц 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Набор портретов писателей 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видеофильмов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художественной литературы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ресурсов для подготовки к ЕГЭ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1D56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грамматических таблиц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 тематических таблиц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Алфавит. Таблица демонстрационная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к УМК М.З.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Биболетовой</w:t>
            </w:r>
            <w:proofErr w:type="spellEnd"/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Видеокассеты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словари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663300, Красноярский край, город Норильск, улица Советская, дом 5а</w:t>
            </w:r>
          </w:p>
          <w:p w:rsidR="000601F5" w:rsidRPr="003B615D" w:rsidRDefault="001D561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Таблицы по математики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Инструмент, набор по геометрии, штампы с геометрическими фигурами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ресурсов для подготовки к ЕГЭ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5556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01F5" w:rsidRPr="003B615D" w:rsidRDefault="005556CF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Безвозмездной</w:t>
            </w:r>
            <w:proofErr w:type="gram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Компьютеры ученические10 шт.  в каждом кабинете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 1 шт. в каждом кабинете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2 шт.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передатчик </w:t>
            </w: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MIMIO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обеспечение: операционная система, языки программирования и др.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программы на съемных носителях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тестирования для учащихся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663300, Красноярский край, город Норильск, улица Советская, дом 5 «А»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физики 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  <w:p w:rsidR="000601F5" w:rsidRPr="003B615D" w:rsidRDefault="000601F5" w:rsidP="00E92F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Выпрямители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Приборы для демонстрации механики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Приборы для демонстрации опытов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лабораторных работ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Видеомагнитофон 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– 2шт.</w:t>
            </w:r>
          </w:p>
          <w:p w:rsidR="000601F5" w:rsidRPr="003B615D" w:rsidRDefault="000601F5" w:rsidP="00E9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видеофильмов 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образовательных ресурсов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цифровых ресурсов для подготовки к ЕГЭ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Советская, дом 5 «А»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00" w:type="dxa"/>
              <w:tblLayout w:type="fixed"/>
              <w:tblLook w:val="04A0"/>
            </w:tblPr>
            <w:tblGrid>
              <w:gridCol w:w="4600"/>
            </w:tblGrid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Скелет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Челюсть человека</w:t>
                  </w:r>
                </w:p>
              </w:tc>
            </w:tr>
            <w:tr w:rsidR="000601F5" w:rsidRPr="003B615D" w:rsidTr="00E92FB8">
              <w:trPr>
                <w:trHeight w:val="510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наблюдения дыхательного процесса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Экран для динамических пособий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"Происхождение человека</w:t>
                  </w:r>
                  <w:proofErr w:type="gram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"(</w:t>
                  </w:r>
                  <w:proofErr w:type="gram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планшет)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Археоптерикс (планшет)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Доли-извилины (планшет)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Кости черепа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Растительная клетка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Гербарий сельхоз. растений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Дикая форма культ</w:t>
                  </w:r>
                  <w:proofErr w:type="gram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 яблок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Дикая форма культ</w:t>
                  </w:r>
                  <w:proofErr w:type="gram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 томатов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Молекула белка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Скелет конечности лошади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Коллекц</w:t>
                  </w:r>
                  <w:proofErr w:type="spell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"Формы сохранности"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Зоогеографическая карта мира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Гербарий "Основные группы растений"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Гербарий дикорастущих  растений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Гербарий культурных растений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Набор муляжей фруктов (большой)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Набор муляжей овощей (большой)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Мозг позвоночных</w:t>
                  </w:r>
                </w:p>
              </w:tc>
            </w:tr>
            <w:tr w:rsidR="000601F5" w:rsidRPr="003B615D" w:rsidTr="00E92FB8">
              <w:trPr>
                <w:trHeight w:val="270"/>
              </w:trPr>
              <w:tc>
                <w:tcPr>
                  <w:tcW w:w="460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В/</w:t>
                  </w: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proofErr w:type="spell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Опасно! Наркомания</w:t>
                  </w:r>
                </w:p>
                <w:tbl>
                  <w:tblPr>
                    <w:tblW w:w="4360" w:type="dxa"/>
                    <w:tblLayout w:type="fixed"/>
                    <w:tblLook w:val="04A0"/>
                  </w:tblPr>
                  <w:tblGrid>
                    <w:gridCol w:w="4360"/>
                  </w:tblGrid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Таблицы: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Химия клетки</w:t>
                        </w:r>
                      </w:p>
                    </w:tc>
                  </w:tr>
                  <w:tr w:rsidR="000601F5" w:rsidRPr="003B615D" w:rsidTr="00E92FB8">
                    <w:trPr>
                      <w:trHeight w:val="510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Растения и окружающая среда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Эволюционное древо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Многообразие живых организмов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Строение клетки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Деление клетки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Уровни организации живого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Слайды: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Цитология и генетика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Эволюция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Экология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Комплект плакатов: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Эволюция органического мира (карта)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Слайд-проектор "</w:t>
                        </w:r>
                        <w:proofErr w:type="spellStart"/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Рефлекта</w:t>
                        </w:r>
                        <w:proofErr w:type="spellEnd"/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АФ-1800"</w:t>
                        </w:r>
                      </w:p>
                    </w:tc>
                  </w:tr>
                  <w:tr w:rsidR="000601F5" w:rsidRPr="003B615D" w:rsidTr="00E92FB8">
                    <w:trPr>
                      <w:trHeight w:val="1851"/>
                    </w:trPr>
                    <w:tc>
                      <w:tcPr>
                        <w:tcW w:w="436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Микроскопы</w:t>
                        </w:r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Оверхед-проектор</w:t>
                        </w:r>
                        <w:proofErr w:type="spellEnd"/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Телевизор «</w:t>
                        </w: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LG</w:t>
                        </w: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Видеомагнитофон «</w:t>
                        </w: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LG</w:t>
                        </w: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Интерактивная доска</w:t>
                        </w:r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Мультимедиа проектор</w:t>
                        </w:r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Стационарный компьютер.</w:t>
                        </w:r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Комплект видеофильмов.</w:t>
                        </w:r>
                      </w:p>
                      <w:p w:rsidR="000601F5" w:rsidRPr="003B615D" w:rsidRDefault="000601F5" w:rsidP="001D56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Комплект цифровых образовательных ресурсов</w:t>
                        </w:r>
                      </w:p>
                      <w:tbl>
                        <w:tblPr>
                          <w:tblW w:w="4360" w:type="dxa"/>
                          <w:tblLayout w:type="fixed"/>
                          <w:tblLook w:val="04A0"/>
                        </w:tblPr>
                        <w:tblGrid>
                          <w:gridCol w:w="4360"/>
                        </w:tblGrid>
                        <w:tr w:rsidR="000601F5" w:rsidRPr="003B615D" w:rsidTr="00E92FB8">
                          <w:trPr>
                            <w:trHeight w:val="255"/>
                          </w:trPr>
                          <w:tc>
                            <w:tcPr>
                              <w:tcW w:w="4360" w:type="dxa"/>
                              <w:tcBorders>
                                <w:top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0601F5" w:rsidRPr="003B615D" w:rsidRDefault="000601F5" w:rsidP="001D56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B615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Комплект видеофильмов.</w:t>
                              </w:r>
                            </w:p>
                            <w:p w:rsidR="000601F5" w:rsidRPr="003B615D" w:rsidRDefault="000601F5" w:rsidP="001D56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B615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Комплект цифровых образовательных ресурсов.</w:t>
                              </w:r>
                            </w:p>
                          </w:tc>
                        </w:tr>
                      </w:tbl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Коллекции растений, минералов, коллекция сырья для промышленности</w:t>
                        </w:r>
                      </w:p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 карт</w:t>
                        </w:r>
                      </w:p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 таблиц</w:t>
                        </w:r>
                      </w:p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Транспаранты</w:t>
                        </w:r>
                      </w:p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Глобусы</w:t>
                        </w:r>
                      </w:p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Теллурий</w:t>
                        </w:r>
                      </w:p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Компас школьный</w:t>
                        </w:r>
                      </w:p>
                      <w:p w:rsidR="000601F5" w:rsidRPr="003B615D" w:rsidRDefault="000601F5" w:rsidP="001D5615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Комплект приборов и инструментов топографических</w:t>
                        </w:r>
                      </w:p>
                    </w:tc>
                  </w:tr>
                </w:tbl>
                <w:p w:rsidR="000601F5" w:rsidRPr="003B615D" w:rsidRDefault="000601F5" w:rsidP="001D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E92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40" w:type="dxa"/>
              <w:tblLayout w:type="fixed"/>
              <w:tblLook w:val="04A0"/>
            </w:tblPr>
            <w:tblGrid>
              <w:gridCol w:w="4740"/>
            </w:tblGrid>
            <w:tr w:rsidR="000601F5" w:rsidRPr="003B615D" w:rsidTr="00E92FB8">
              <w:trPr>
                <w:trHeight w:val="510"/>
              </w:trPr>
              <w:tc>
                <w:tcPr>
                  <w:tcW w:w="4740" w:type="dxa"/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демонстрации опытов с электрическим током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74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 для демонстрации электролиза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Чашка для выпаривания №2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Чашка для выпаривания №3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установки синтеза аммиака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Модель кристаллических решеток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Штативы металлические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Весы аптечные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Спиртовки лабораторные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Пробирки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Мерные цилиндры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Бюретка с краном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Ступка №3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химической посуды (НПХ)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Сухое горючие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Реактивы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Наборы реактивов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1,3,11,12,13,14,16,17,18,19,21,22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 (кислоты)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№3 (щёлочи)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№11 (соли для демонстрационных опытов)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№12 (неорганические вещества для демонстрационных опытов)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№14 (сульфаты, сульфиты, сульфиды)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№16 (металлы, оксиды)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№17 (нитраты)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№18 (соединения хрома)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№19 (соединения марганца)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№21 (неорганические вещества)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№22 (индикаторы)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Вытяжной шкаф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Очки защитные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противопожарного инвентаря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74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Таблицы: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Периодическая система Менделеева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Растворимость кислот, оснований солей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Ряд </w:t>
                  </w: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электронапряжений</w:t>
                  </w:r>
                  <w:proofErr w:type="spellEnd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материалов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Ряд </w:t>
                  </w:r>
                  <w:proofErr w:type="spellStart"/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электроотрицательности</w:t>
                  </w:r>
                  <w:proofErr w:type="spellEnd"/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Ряд активности кислот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Серии таблиц по неорганической химии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ершей и принадлежностей для </w:t>
                  </w: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мытья посуды и уборки рабочих мест</w:t>
                  </w:r>
                </w:p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видеофильмов</w:t>
                  </w:r>
                </w:p>
              </w:tc>
            </w:tr>
            <w:tr w:rsidR="000601F5" w:rsidRPr="003B615D" w:rsidTr="00E92FB8">
              <w:trPr>
                <w:trHeight w:val="255"/>
              </w:trPr>
              <w:tc>
                <w:tcPr>
                  <w:tcW w:w="474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4480" w:type="dxa"/>
                    <w:tblLayout w:type="fixed"/>
                    <w:tblLook w:val="04A0"/>
                  </w:tblPr>
                  <w:tblGrid>
                    <w:gridCol w:w="4480"/>
                  </w:tblGrid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48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Комплект цифровых образовательных ресурсов </w:t>
                        </w:r>
                      </w:p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Ноутбук</w:t>
                        </w:r>
                      </w:p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Мультимедиа проектор</w:t>
                        </w:r>
                      </w:p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 раздаточного материала для 10-11 классов.</w:t>
                        </w:r>
                      </w:p>
                    </w:tc>
                  </w:tr>
                  <w:tr w:rsidR="000601F5" w:rsidRPr="003B615D" w:rsidTr="00E92FB8">
                    <w:trPr>
                      <w:trHeight w:val="255"/>
                    </w:trPr>
                    <w:tc>
                      <w:tcPr>
                        <w:tcW w:w="448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01F5" w:rsidRPr="003B615D" w:rsidRDefault="000601F5" w:rsidP="00E92F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6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Комплект дидактического материала для различного вида самостоятельных работ учащихся.</w:t>
                        </w:r>
                      </w:p>
                    </w:tc>
                  </w:tr>
                </w:tbl>
                <w:p w:rsidR="000601F5" w:rsidRPr="003B615D" w:rsidRDefault="000601F5" w:rsidP="00E92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663300, Красноярский край, город Норильск, улица Советская, 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5" w:rsidRPr="003B615D" w:rsidTr="00E92FB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- 3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волейбольные, баскетбольные № 6,7,  для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Гимнастический козел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Гимнастический мостик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Лыжные комплекты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1 кг.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Комплекты  для настольного тенниса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для бадминтона </w:t>
            </w:r>
          </w:p>
          <w:p w:rsidR="000601F5" w:rsidRPr="003B615D" w:rsidRDefault="000601F5" w:rsidP="00E92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</w:t>
            </w:r>
            <w:proofErr w:type="spellStart"/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663300, Красноярский край, город Норильск, улица Советская,</w:t>
            </w:r>
            <w:r w:rsidR="000C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>дом 5а</w:t>
            </w:r>
          </w:p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5D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B6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5" w:rsidRPr="003B615D" w:rsidRDefault="000601F5" w:rsidP="00E92F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FEA" w:rsidRPr="003B615D" w:rsidRDefault="00BF0FEA" w:rsidP="00060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601F5" w:rsidRPr="003B615D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61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заполнения "</w:t>
      </w:r>
      <w:r w:rsidR="00564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6437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B615D">
        <w:rPr>
          <w:rFonts w:ascii="Times New Roman" w:eastAsiaTheme="minorEastAsia" w:hAnsi="Times New Roman" w:cs="Times New Roman"/>
          <w:sz w:val="24"/>
          <w:szCs w:val="24"/>
          <w:lang w:eastAsia="ru-RU"/>
        </w:rPr>
        <w:t>" ___________ 20__ г.</w:t>
      </w:r>
    </w:p>
    <w:p w:rsidR="000601F5" w:rsidRPr="003B615D" w:rsidRDefault="000601F5" w:rsidP="000601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910" w:rsidRPr="00564910" w:rsidRDefault="00564910" w:rsidP="005649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6491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601F5" w:rsidRPr="00564910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0601F5" w:rsidRPr="00564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9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 w:rsidR="0064375E" w:rsidRPr="00564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564910">
        <w:rPr>
          <w:rFonts w:ascii="Times New Roman" w:hAnsi="Times New Roman" w:cs="Times New Roman"/>
          <w:sz w:val="24"/>
          <w:szCs w:val="24"/>
          <w:u w:val="single"/>
        </w:rPr>
        <w:t xml:space="preserve">Г.А. Пляскина </w:t>
      </w:r>
    </w:p>
    <w:p w:rsidR="000601F5" w:rsidRPr="003B615D" w:rsidRDefault="000601F5" w:rsidP="005649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15D">
        <w:rPr>
          <w:rFonts w:ascii="Times New Roman" w:hAnsi="Times New Roman" w:cs="Times New Roman"/>
          <w:sz w:val="18"/>
          <w:szCs w:val="18"/>
        </w:rPr>
        <w:t>(наименование должности руководителя организации)</w:t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  <w:t>(подпись руководителя организации)</w:t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  <w:t>(фамилия, имя, отчеств</w:t>
      </w:r>
      <w:proofErr w:type="gramStart"/>
      <w:r w:rsidRPr="003B615D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3B615D">
        <w:rPr>
          <w:rFonts w:ascii="Times New Roman" w:hAnsi="Times New Roman" w:cs="Times New Roman"/>
          <w:sz w:val="18"/>
          <w:szCs w:val="18"/>
        </w:rPr>
        <w:t>при наличии)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B615D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E92FB8" w:rsidRPr="00BF0FEA" w:rsidRDefault="000601F5" w:rsidP="00BF0F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</w:r>
      <w:r w:rsidRPr="003B615D">
        <w:rPr>
          <w:rFonts w:ascii="Times New Roman" w:hAnsi="Times New Roman" w:cs="Times New Roman"/>
          <w:sz w:val="18"/>
          <w:szCs w:val="18"/>
        </w:rPr>
        <w:tab/>
      </w:r>
    </w:p>
    <w:sectPr w:rsidR="00E92FB8" w:rsidRPr="00BF0FEA" w:rsidSect="00E92FB8">
      <w:pgSz w:w="16838" w:h="11905"/>
      <w:pgMar w:top="426" w:right="284" w:bottom="567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01F5"/>
    <w:rsid w:val="000601F5"/>
    <w:rsid w:val="000C742D"/>
    <w:rsid w:val="000F10E1"/>
    <w:rsid w:val="00156CCC"/>
    <w:rsid w:val="001D5615"/>
    <w:rsid w:val="00203855"/>
    <w:rsid w:val="00285AC0"/>
    <w:rsid w:val="00497276"/>
    <w:rsid w:val="005556CF"/>
    <w:rsid w:val="00564910"/>
    <w:rsid w:val="0064375E"/>
    <w:rsid w:val="009500B9"/>
    <w:rsid w:val="00A37405"/>
    <w:rsid w:val="00AC4C6F"/>
    <w:rsid w:val="00AD5E34"/>
    <w:rsid w:val="00B10FD0"/>
    <w:rsid w:val="00BA321B"/>
    <w:rsid w:val="00BF0FEA"/>
    <w:rsid w:val="00C86ACA"/>
    <w:rsid w:val="00CE7A14"/>
    <w:rsid w:val="00E92FB8"/>
    <w:rsid w:val="00FD3E7C"/>
    <w:rsid w:val="00FF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0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01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01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6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01F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01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1F5"/>
  </w:style>
  <w:style w:type="character" w:customStyle="1" w:styleId="apple-converted-space">
    <w:name w:val="apple-converted-space"/>
    <w:basedOn w:val="a0"/>
    <w:rsid w:val="00060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23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lib1</cp:lastModifiedBy>
  <cp:revision>13</cp:revision>
  <cp:lastPrinted>2019-05-30T03:17:00Z</cp:lastPrinted>
  <dcterms:created xsi:type="dcterms:W3CDTF">2019-05-28T05:22:00Z</dcterms:created>
  <dcterms:modified xsi:type="dcterms:W3CDTF">2019-05-30T08:27:00Z</dcterms:modified>
</cp:coreProperties>
</file>